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C9DE" w14:textId="4952A59F" w:rsidR="00DD094C" w:rsidRPr="00DD094C" w:rsidRDefault="00DD094C">
      <w:r>
        <w:t xml:space="preserve">Student: ______________________________________________ </w:t>
      </w:r>
      <w:r>
        <w:tab/>
        <w:t>School Year:</w:t>
      </w:r>
      <w:r w:rsidRPr="00DD094C">
        <w:t xml:space="preserve">  </w:t>
      </w:r>
      <w:r w:rsidRPr="00DD094C">
        <w:rPr>
          <w:u w:val="single"/>
        </w:rPr>
        <w:t>2020</w:t>
      </w:r>
      <w:r w:rsidR="00D930FC">
        <w:rPr>
          <w:u w:val="single"/>
        </w:rPr>
        <w:t>-2021</w:t>
      </w:r>
    </w:p>
    <w:p w14:paraId="163BE9D9" w14:textId="266E7EDB" w:rsidR="00DD094C" w:rsidRDefault="005B7BC1">
      <w:r>
        <w:t>Attendance days: _______________________________________</w:t>
      </w:r>
      <w:r>
        <w:tab/>
        <w:t>Tuition:   ____________</w:t>
      </w:r>
    </w:p>
    <w:p w14:paraId="4704DA64" w14:textId="5DE9D8B9" w:rsidR="0008192C" w:rsidRPr="00975DF4" w:rsidRDefault="009D382D" w:rsidP="00E72A01">
      <w:pPr>
        <w:spacing w:line="240" w:lineRule="auto"/>
        <w:rPr>
          <w:b/>
          <w:bCs/>
          <w:sz w:val="20"/>
          <w:szCs w:val="20"/>
          <w:u w:val="single"/>
        </w:rPr>
      </w:pPr>
      <w:r w:rsidRPr="00EB3A7C">
        <w:rPr>
          <w:sz w:val="20"/>
          <w:szCs w:val="20"/>
        </w:rPr>
        <w:t xml:space="preserve">Tuition may be paid in up to </w:t>
      </w:r>
      <w:r w:rsidR="00CD3739">
        <w:rPr>
          <w:sz w:val="20"/>
          <w:szCs w:val="20"/>
        </w:rPr>
        <w:t>twenty</w:t>
      </w:r>
      <w:r w:rsidRPr="00EB3A7C">
        <w:rPr>
          <w:sz w:val="20"/>
          <w:szCs w:val="20"/>
        </w:rPr>
        <w:t xml:space="preserve"> payments</w:t>
      </w:r>
      <w:r w:rsidR="0008192C" w:rsidRPr="00EB3A7C">
        <w:rPr>
          <w:sz w:val="20"/>
          <w:szCs w:val="20"/>
        </w:rPr>
        <w:t xml:space="preserve">, or </w:t>
      </w:r>
      <w:r w:rsidR="00CD3739">
        <w:rPr>
          <w:sz w:val="20"/>
          <w:szCs w:val="20"/>
        </w:rPr>
        <w:t xml:space="preserve">twice </w:t>
      </w:r>
      <w:r w:rsidR="0008192C" w:rsidRPr="00EB3A7C">
        <w:rPr>
          <w:sz w:val="20"/>
          <w:szCs w:val="20"/>
        </w:rPr>
        <w:t>the number of months that begin after enrollment, ending with May</w:t>
      </w:r>
      <w:r w:rsidRPr="00EB3A7C">
        <w:rPr>
          <w:sz w:val="20"/>
          <w:szCs w:val="20"/>
        </w:rPr>
        <w:t>.</w:t>
      </w:r>
      <w:r w:rsidR="00C37E18" w:rsidRPr="00EB3A7C">
        <w:rPr>
          <w:sz w:val="20"/>
          <w:szCs w:val="20"/>
        </w:rPr>
        <w:t xml:space="preserve">  </w:t>
      </w:r>
      <w:r w:rsidR="0008192C" w:rsidRPr="00EB3A7C">
        <w:rPr>
          <w:sz w:val="20"/>
          <w:szCs w:val="20"/>
        </w:rPr>
        <w:t xml:space="preserve">The full tuition plus any accrued fees must be paid no later than </w:t>
      </w:r>
      <w:r w:rsidR="00812FEB">
        <w:rPr>
          <w:sz w:val="20"/>
          <w:szCs w:val="20"/>
        </w:rPr>
        <w:t>the last day of class</w:t>
      </w:r>
      <w:r w:rsidR="004250B1" w:rsidRPr="00EB3A7C">
        <w:rPr>
          <w:sz w:val="20"/>
          <w:szCs w:val="20"/>
        </w:rPr>
        <w:t xml:space="preserve">, or the date of withdrawal if student withdraws </w:t>
      </w:r>
      <w:r w:rsidR="00D01182">
        <w:rPr>
          <w:sz w:val="20"/>
          <w:szCs w:val="20"/>
        </w:rPr>
        <w:t>before the end of the year</w:t>
      </w:r>
      <w:r w:rsidR="0008192C" w:rsidRPr="00EB3A7C">
        <w:rPr>
          <w:sz w:val="20"/>
          <w:szCs w:val="20"/>
        </w:rPr>
        <w:t>.  Records</w:t>
      </w:r>
      <w:r w:rsidR="003D037F" w:rsidRPr="00EB3A7C">
        <w:rPr>
          <w:sz w:val="20"/>
          <w:szCs w:val="20"/>
        </w:rPr>
        <w:t>, diploma, and other documents</w:t>
      </w:r>
      <w:r w:rsidR="0008192C" w:rsidRPr="00EB3A7C">
        <w:rPr>
          <w:sz w:val="20"/>
          <w:szCs w:val="20"/>
        </w:rPr>
        <w:t xml:space="preserve"> will be retained until all accounts are satisfied.</w:t>
      </w:r>
      <w:r w:rsidR="00A43FA0">
        <w:rPr>
          <w:sz w:val="20"/>
          <w:szCs w:val="20"/>
        </w:rPr>
        <w:t xml:space="preserve">  </w:t>
      </w:r>
      <w:r w:rsidR="00A43FA0" w:rsidRPr="00975DF4">
        <w:rPr>
          <w:b/>
          <w:bCs/>
          <w:sz w:val="20"/>
          <w:szCs w:val="20"/>
          <w:u w:val="single"/>
        </w:rPr>
        <w:t xml:space="preserve">Unpaid debts remaining on August 1 will be turned over to a collection agent for further action and may result in adverse </w:t>
      </w:r>
      <w:r w:rsidR="00975DF4" w:rsidRPr="00975DF4">
        <w:rPr>
          <w:b/>
          <w:bCs/>
          <w:sz w:val="20"/>
          <w:szCs w:val="20"/>
          <w:u w:val="single"/>
        </w:rPr>
        <w:t>reports on your credit record.</w:t>
      </w:r>
    </w:p>
    <w:p w14:paraId="49D3AEF0" w14:textId="63AC4202" w:rsidR="002E78B8" w:rsidRPr="00EB3A7C" w:rsidRDefault="00C37E18" w:rsidP="00E72A01">
      <w:pPr>
        <w:spacing w:line="240" w:lineRule="auto"/>
        <w:rPr>
          <w:sz w:val="20"/>
          <w:szCs w:val="20"/>
        </w:rPr>
      </w:pPr>
      <w:r w:rsidRPr="00EB3A7C">
        <w:rPr>
          <w:b/>
          <w:i/>
          <w:sz w:val="20"/>
          <w:szCs w:val="20"/>
        </w:rPr>
        <w:t xml:space="preserve">Refunds will not be given </w:t>
      </w:r>
      <w:r w:rsidRPr="00EB3A7C">
        <w:rPr>
          <w:i/>
          <w:sz w:val="20"/>
          <w:szCs w:val="20"/>
        </w:rPr>
        <w:t>for voluntary early withdrawal or disciplinary removal from the program.</w:t>
      </w:r>
      <w:r w:rsidRPr="00EB3A7C">
        <w:rPr>
          <w:sz w:val="20"/>
          <w:szCs w:val="20"/>
        </w:rPr>
        <w:t xml:space="preserve">  </w:t>
      </w:r>
      <w:r w:rsidR="00DD094C" w:rsidRPr="00EB3A7C">
        <w:rPr>
          <w:sz w:val="20"/>
          <w:szCs w:val="20"/>
        </w:rPr>
        <w:t>Specifically, r</w:t>
      </w:r>
      <w:r w:rsidR="009D382D" w:rsidRPr="00EB3A7C">
        <w:rPr>
          <w:sz w:val="20"/>
          <w:szCs w:val="20"/>
        </w:rPr>
        <w:t xml:space="preserve">efunds will not be given for any month in which the student was enrolled but did not attend.  </w:t>
      </w:r>
      <w:r w:rsidR="004E24AA" w:rsidRPr="00EB3A7C">
        <w:rPr>
          <w:sz w:val="20"/>
          <w:szCs w:val="20"/>
        </w:rPr>
        <w:t>Also, n</w:t>
      </w:r>
      <w:r w:rsidR="009D382D" w:rsidRPr="00EB3A7C">
        <w:rPr>
          <w:sz w:val="20"/>
          <w:szCs w:val="20"/>
        </w:rPr>
        <w:t>o payment or portion of payment will be refunded after a student’s withdrawal for any month in which the student attended one day or more.</w:t>
      </w:r>
      <w:r w:rsidRPr="00EB3A7C">
        <w:rPr>
          <w:sz w:val="20"/>
          <w:szCs w:val="20"/>
        </w:rPr>
        <w:t xml:space="preserve">  </w:t>
      </w:r>
      <w:r w:rsidR="00DD094C" w:rsidRPr="00EB3A7C">
        <w:rPr>
          <w:sz w:val="20"/>
          <w:szCs w:val="20"/>
        </w:rPr>
        <w:t xml:space="preserve">For other situations, such as parent job relocation or medical needs, refunds will be considered on a case-by-case basis; the final decision rests with Mrs. Nalls alone.  </w:t>
      </w:r>
    </w:p>
    <w:p w14:paraId="7BEC9DD6" w14:textId="0F6D2D0A" w:rsidR="0008192C" w:rsidRPr="00EB3A7C" w:rsidRDefault="005B7BC1" w:rsidP="00E72A01">
      <w:pPr>
        <w:spacing w:line="240" w:lineRule="auto"/>
        <w:rPr>
          <w:sz w:val="20"/>
          <w:szCs w:val="20"/>
        </w:rPr>
      </w:pPr>
      <w:r w:rsidRPr="00EB3A7C">
        <w:rPr>
          <w:sz w:val="20"/>
          <w:szCs w:val="20"/>
        </w:rPr>
        <w:t>Tuition payments are due on the 1</w:t>
      </w:r>
      <w:r w:rsidRPr="00EB3A7C">
        <w:rPr>
          <w:sz w:val="20"/>
          <w:szCs w:val="20"/>
          <w:vertAlign w:val="superscript"/>
        </w:rPr>
        <w:t>st</w:t>
      </w:r>
      <w:r w:rsidRPr="00EB3A7C">
        <w:rPr>
          <w:sz w:val="20"/>
          <w:szCs w:val="20"/>
        </w:rPr>
        <w:t xml:space="preserve"> of each month, or your child’s next regularly scheduled school day after the 1</w:t>
      </w:r>
      <w:r w:rsidRPr="00EB3A7C">
        <w:rPr>
          <w:sz w:val="20"/>
          <w:szCs w:val="20"/>
          <w:vertAlign w:val="superscript"/>
        </w:rPr>
        <w:t>st</w:t>
      </w:r>
      <w:r w:rsidRPr="00EB3A7C">
        <w:rPr>
          <w:sz w:val="20"/>
          <w:szCs w:val="20"/>
        </w:rPr>
        <w:t xml:space="preserve">.  For example, </w:t>
      </w:r>
      <w:r w:rsidR="009E67A4">
        <w:rPr>
          <w:sz w:val="20"/>
          <w:szCs w:val="20"/>
        </w:rPr>
        <w:t>if the 1</w:t>
      </w:r>
      <w:r w:rsidR="009E67A4" w:rsidRPr="009E67A4">
        <w:rPr>
          <w:sz w:val="20"/>
          <w:szCs w:val="20"/>
          <w:vertAlign w:val="superscript"/>
        </w:rPr>
        <w:t>st</w:t>
      </w:r>
      <w:r w:rsidR="009E67A4">
        <w:rPr>
          <w:sz w:val="20"/>
          <w:szCs w:val="20"/>
        </w:rPr>
        <w:t xml:space="preserve"> of the month falls on Saturday and you</w:t>
      </w:r>
      <w:r w:rsidRPr="00EB3A7C">
        <w:rPr>
          <w:sz w:val="20"/>
          <w:szCs w:val="20"/>
        </w:rPr>
        <w:t xml:space="preserve">r child attends school on Tuesdays and Thursdays, your payment is due </w:t>
      </w:r>
      <w:r w:rsidR="009E67A4">
        <w:rPr>
          <w:sz w:val="20"/>
          <w:szCs w:val="20"/>
        </w:rPr>
        <w:t xml:space="preserve">the following Tuesday the </w:t>
      </w:r>
      <w:r w:rsidR="00EB3482">
        <w:rPr>
          <w:sz w:val="20"/>
          <w:szCs w:val="20"/>
        </w:rPr>
        <w:t>4</w:t>
      </w:r>
      <w:r w:rsidR="00EB3482" w:rsidRPr="00EB3482">
        <w:rPr>
          <w:sz w:val="20"/>
          <w:szCs w:val="20"/>
          <w:vertAlign w:val="superscript"/>
        </w:rPr>
        <w:t>th</w:t>
      </w:r>
      <w:r w:rsidRPr="00EB3A7C">
        <w:rPr>
          <w:sz w:val="20"/>
          <w:szCs w:val="20"/>
        </w:rPr>
        <w:t xml:space="preserve">. </w:t>
      </w:r>
    </w:p>
    <w:p w14:paraId="05E4F0AD" w14:textId="1788E708" w:rsidR="00485984" w:rsidRPr="00435A6D" w:rsidRDefault="006B1B36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  <w:r w:rsidRPr="006B1B36">
        <w:rPr>
          <w:sz w:val="20"/>
          <w:szCs w:val="20"/>
          <w:u w:val="single"/>
        </w:rPr>
        <w:t>CUSTOM TERMS:</w:t>
      </w:r>
      <w:r w:rsidR="00435A6D">
        <w:rPr>
          <w:sz w:val="20"/>
          <w:szCs w:val="20"/>
        </w:rPr>
        <w:tab/>
      </w:r>
      <w:r w:rsidR="00435A6D">
        <w:rPr>
          <w:sz w:val="20"/>
          <w:szCs w:val="20"/>
        </w:rPr>
        <w:tab/>
      </w:r>
      <w:r w:rsidR="00435A6D">
        <w:rPr>
          <w:sz w:val="20"/>
          <w:szCs w:val="20"/>
        </w:rPr>
        <w:tab/>
      </w:r>
      <w:r w:rsidR="00435A6D">
        <w:rPr>
          <w:sz w:val="20"/>
          <w:szCs w:val="20"/>
        </w:rPr>
        <w:tab/>
        <w:t>Total Annual Tuition: ___________</w:t>
      </w:r>
    </w:p>
    <w:p w14:paraId="67D7E895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3B990189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6952C64F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28CEBE7E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162F61F0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7E0D8651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1D2D1D6D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219AE87A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68A4C31D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4A0043B1" w14:textId="77777777" w:rsidR="00485984" w:rsidRDefault="00485984" w:rsidP="00485984">
      <w:pPr>
        <w:pBdr>
          <w:top w:val="dotted" w:sz="4" w:space="4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2880"/>
          <w:tab w:val="left" w:pos="5040"/>
        </w:tabs>
        <w:spacing w:after="0"/>
        <w:rPr>
          <w:sz w:val="20"/>
          <w:szCs w:val="20"/>
        </w:rPr>
      </w:pPr>
    </w:p>
    <w:p w14:paraId="1590CD28" w14:textId="0213DE90" w:rsidR="00F10FA8" w:rsidRDefault="00F10FA8" w:rsidP="00F10FA8">
      <w:pPr>
        <w:spacing w:after="0" w:line="240" w:lineRule="auto"/>
        <w:rPr>
          <w:sz w:val="20"/>
          <w:szCs w:val="20"/>
        </w:rPr>
      </w:pPr>
    </w:p>
    <w:p w14:paraId="4F4DFBCD" w14:textId="77777777" w:rsidR="00435A6D" w:rsidRDefault="00435A6D" w:rsidP="00F10FA8">
      <w:pPr>
        <w:spacing w:after="0" w:line="240" w:lineRule="auto"/>
        <w:rPr>
          <w:sz w:val="20"/>
          <w:szCs w:val="20"/>
        </w:rPr>
      </w:pPr>
    </w:p>
    <w:p w14:paraId="582A15B3" w14:textId="29B8C527" w:rsidR="00F10FA8" w:rsidRDefault="00F10FA8" w:rsidP="00F10FA8">
      <w:pPr>
        <w:spacing w:after="0" w:line="240" w:lineRule="auto"/>
        <w:rPr>
          <w:sz w:val="20"/>
          <w:szCs w:val="20"/>
        </w:rPr>
      </w:pPr>
      <w:r w:rsidRPr="00EB3A7C">
        <w:rPr>
          <w:sz w:val="20"/>
          <w:szCs w:val="20"/>
        </w:rPr>
        <w:t>Payments may be made in the office by cash, check, money order</w:t>
      </w:r>
      <w:r>
        <w:rPr>
          <w:sz w:val="20"/>
          <w:szCs w:val="20"/>
        </w:rPr>
        <w:t>, or credit/debit card</w:t>
      </w:r>
      <w:r w:rsidRPr="00EB3A7C">
        <w:rPr>
          <w:sz w:val="20"/>
          <w:szCs w:val="20"/>
        </w:rPr>
        <w:t xml:space="preserve">.  </w:t>
      </w:r>
      <w:r w:rsidR="00380AD7">
        <w:rPr>
          <w:sz w:val="20"/>
          <w:szCs w:val="20"/>
        </w:rPr>
        <w:t>Payments may also be made through CashApp or Venmo.  We do not have an automatic drafting option.</w:t>
      </w:r>
    </w:p>
    <w:p w14:paraId="014D91E4" w14:textId="77777777" w:rsidR="00F10FA8" w:rsidRDefault="00F10FA8" w:rsidP="00F10FA8">
      <w:pPr>
        <w:spacing w:after="0"/>
      </w:pPr>
    </w:p>
    <w:p w14:paraId="630E7A2E" w14:textId="3CE5940C" w:rsidR="0008192C" w:rsidRDefault="00937599" w:rsidP="00F10FA8">
      <w:pPr>
        <w:spacing w:after="0"/>
      </w:pPr>
      <w:r>
        <w:t>A</w:t>
      </w:r>
      <w:r w:rsidR="0008192C" w:rsidRPr="00426E38">
        <w:t xml:space="preserve"> </w:t>
      </w:r>
      <w:r w:rsidR="0008192C" w:rsidRPr="00426E38">
        <w:rPr>
          <w:u w:val="single"/>
        </w:rPr>
        <w:t>returned check fee</w:t>
      </w:r>
      <w:r w:rsidR="0008192C" w:rsidRPr="00426E38">
        <w:t xml:space="preserve"> of $30 will be applied to returned checks, and all payments thereafter must be made by cash, money order</w:t>
      </w:r>
      <w:r w:rsidR="001D46A8">
        <w:t>, or debit/credit card</w:t>
      </w:r>
      <w:r w:rsidR="0008192C" w:rsidRPr="00426E38">
        <w:t xml:space="preserve">.  </w:t>
      </w:r>
      <w:r w:rsidR="0008192C" w:rsidRPr="00426E38">
        <w:rPr>
          <w:i/>
        </w:rPr>
        <w:t>No exceptions.</w:t>
      </w:r>
      <w:r w:rsidR="0008192C" w:rsidRPr="00426E38">
        <w:t xml:space="preserve">  </w:t>
      </w:r>
      <w:r w:rsidR="00A20CD8">
        <w:t>Y</w:t>
      </w:r>
      <w:r w:rsidR="0008192C" w:rsidRPr="00426E38">
        <w:t xml:space="preserve">our child(ren) </w:t>
      </w:r>
      <w:r w:rsidR="00A20CD8">
        <w:t>may</w:t>
      </w:r>
      <w:r w:rsidR="0008192C" w:rsidRPr="00426E38">
        <w:t xml:space="preserve"> not be allowed to attend class or other activities until the account is brought current.</w:t>
      </w:r>
    </w:p>
    <w:p w14:paraId="4E6D5272" w14:textId="77777777" w:rsidR="002042AA" w:rsidRPr="00426E38" w:rsidRDefault="002042AA" w:rsidP="00F10FA8">
      <w:pPr>
        <w:spacing w:after="0"/>
      </w:pPr>
    </w:p>
    <w:p w14:paraId="0F8B0369" w14:textId="5977BB0D" w:rsidR="0008192C" w:rsidRDefault="0008192C" w:rsidP="00F10FA8">
      <w:pPr>
        <w:spacing w:after="0"/>
        <w:rPr>
          <w:sz w:val="20"/>
          <w:szCs w:val="20"/>
        </w:rPr>
      </w:pPr>
      <w:r w:rsidRPr="00EB3A7C">
        <w:rPr>
          <w:sz w:val="20"/>
          <w:szCs w:val="20"/>
        </w:rPr>
        <w:t>Any portion of the balance may be paid early</w:t>
      </w:r>
      <w:r w:rsidR="00465144">
        <w:rPr>
          <w:sz w:val="20"/>
          <w:szCs w:val="20"/>
        </w:rPr>
        <w:t>, without penalty</w:t>
      </w:r>
      <w:r w:rsidRPr="00EB3A7C">
        <w:rPr>
          <w:sz w:val="20"/>
          <w:szCs w:val="20"/>
        </w:rPr>
        <w:t xml:space="preserve">.  Otherwise, this agreement may not be altered without approval from Futures Academy.  </w:t>
      </w:r>
    </w:p>
    <w:p w14:paraId="2E9D240D" w14:textId="77777777" w:rsidR="00C0205A" w:rsidRPr="00EB3A7C" w:rsidRDefault="00C0205A" w:rsidP="00F10FA8">
      <w:pPr>
        <w:spacing w:after="0"/>
        <w:rPr>
          <w:sz w:val="20"/>
          <w:szCs w:val="20"/>
        </w:rPr>
      </w:pPr>
    </w:p>
    <w:p w14:paraId="5D4BDFBB" w14:textId="36B5C887" w:rsidR="00197D5E" w:rsidRDefault="00197D5E" w:rsidP="0008192C">
      <w:pPr>
        <w:rPr>
          <w:sz w:val="20"/>
          <w:szCs w:val="20"/>
        </w:rPr>
      </w:pPr>
      <w:r w:rsidRPr="00EB3A7C">
        <w:rPr>
          <w:sz w:val="20"/>
          <w:szCs w:val="20"/>
        </w:rPr>
        <w:t xml:space="preserve">I agree to the terms above and will make payments in accordance with this agreement.  Failure to follow the plan described here will result in my child’s </w:t>
      </w:r>
      <w:r w:rsidR="00AB3C35" w:rsidRPr="00EB3A7C">
        <w:rPr>
          <w:sz w:val="20"/>
          <w:szCs w:val="20"/>
        </w:rPr>
        <w:t xml:space="preserve">immediate </w:t>
      </w:r>
      <w:r w:rsidRPr="00EB3A7C">
        <w:rPr>
          <w:sz w:val="20"/>
          <w:szCs w:val="20"/>
        </w:rPr>
        <w:t xml:space="preserve">removal from the Futures Academy program.  </w:t>
      </w:r>
    </w:p>
    <w:p w14:paraId="76DABA42" w14:textId="77777777" w:rsidR="00125189" w:rsidRPr="00EB3A7C" w:rsidRDefault="00125189" w:rsidP="0008192C">
      <w:pPr>
        <w:rPr>
          <w:sz w:val="20"/>
          <w:szCs w:val="20"/>
        </w:rPr>
      </w:pPr>
    </w:p>
    <w:p w14:paraId="136E5388" w14:textId="63F7A31D" w:rsidR="00197D5E" w:rsidRPr="00EB3A7C" w:rsidRDefault="00197D5E" w:rsidP="00197D5E">
      <w:pPr>
        <w:spacing w:after="0"/>
        <w:rPr>
          <w:sz w:val="20"/>
          <w:szCs w:val="20"/>
        </w:rPr>
      </w:pPr>
      <w:r w:rsidRPr="00EB3A7C">
        <w:rPr>
          <w:sz w:val="20"/>
          <w:szCs w:val="20"/>
        </w:rPr>
        <w:t>______________________________________________</w:t>
      </w:r>
      <w:r w:rsidRPr="00EB3A7C">
        <w:rPr>
          <w:sz w:val="20"/>
          <w:szCs w:val="20"/>
        </w:rPr>
        <w:tab/>
      </w:r>
      <w:r w:rsidR="00A510CB">
        <w:rPr>
          <w:sz w:val="20"/>
          <w:szCs w:val="20"/>
        </w:rPr>
        <w:tab/>
      </w:r>
      <w:r w:rsidRPr="00EB3A7C">
        <w:rPr>
          <w:sz w:val="20"/>
          <w:szCs w:val="20"/>
        </w:rPr>
        <w:t>______________________________</w:t>
      </w:r>
    </w:p>
    <w:p w14:paraId="0CD5A821" w14:textId="34497AFC" w:rsidR="00E86858" w:rsidRDefault="002775E9" w:rsidP="008F3297">
      <w:pPr>
        <w:spacing w:after="0"/>
        <w:ind w:left="720"/>
        <w:rPr>
          <w:sz w:val="24"/>
          <w:szCs w:val="24"/>
        </w:rPr>
      </w:pPr>
      <w:r>
        <w:rPr>
          <w:sz w:val="18"/>
          <w:szCs w:val="18"/>
        </w:rPr>
        <w:t xml:space="preserve">     </w:t>
      </w:r>
      <w:r w:rsidR="00197D5E" w:rsidRPr="00D31FDB">
        <w:rPr>
          <w:sz w:val="18"/>
          <w:szCs w:val="18"/>
        </w:rPr>
        <w:t>Signature of Responsible Party</w:t>
      </w:r>
      <w:r w:rsidR="00197D5E" w:rsidRPr="00D31FDB">
        <w:rPr>
          <w:sz w:val="18"/>
          <w:szCs w:val="18"/>
        </w:rPr>
        <w:tab/>
      </w:r>
      <w:r w:rsidR="00197D5E" w:rsidRPr="00D31FDB">
        <w:rPr>
          <w:sz w:val="18"/>
          <w:szCs w:val="18"/>
        </w:rPr>
        <w:tab/>
      </w:r>
      <w:r w:rsidR="00197D5E" w:rsidRPr="00D31FDB">
        <w:rPr>
          <w:sz w:val="18"/>
          <w:szCs w:val="18"/>
        </w:rPr>
        <w:tab/>
      </w:r>
      <w:r w:rsidR="00197D5E" w:rsidRPr="00D31FD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197D5E" w:rsidRPr="00D31FDB">
        <w:rPr>
          <w:sz w:val="18"/>
          <w:szCs w:val="18"/>
        </w:rPr>
        <w:t>Dat</w:t>
      </w:r>
      <w:r w:rsidR="008F3297">
        <w:rPr>
          <w:sz w:val="18"/>
          <w:szCs w:val="18"/>
        </w:rPr>
        <w:t>e</w:t>
      </w:r>
    </w:p>
    <w:sectPr w:rsidR="00E86858" w:rsidSect="008F329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5765" w14:textId="77777777" w:rsidR="00AC0FFC" w:rsidRDefault="00AC0FFC" w:rsidP="00197D5E">
      <w:pPr>
        <w:spacing w:after="0" w:line="240" w:lineRule="auto"/>
      </w:pPr>
      <w:r>
        <w:separator/>
      </w:r>
    </w:p>
  </w:endnote>
  <w:endnote w:type="continuationSeparator" w:id="0">
    <w:p w14:paraId="196DD619" w14:textId="77777777" w:rsidR="00AC0FFC" w:rsidRDefault="00AC0FFC" w:rsidP="0019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ADBA" w14:textId="0BD4DD4A" w:rsidR="00E96658" w:rsidRPr="00F33893" w:rsidRDefault="00F33893" w:rsidP="00F33893">
    <w:pPr>
      <w:pStyle w:val="Footer"/>
      <w:rPr>
        <w:sz w:val="16"/>
        <w:szCs w:val="16"/>
      </w:rPr>
    </w:pPr>
    <w:r w:rsidRPr="00F33893">
      <w:rPr>
        <w:sz w:val="16"/>
        <w:szCs w:val="16"/>
      </w:rPr>
      <w:t>Updated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C66A" w14:textId="77777777" w:rsidR="00AC0FFC" w:rsidRDefault="00AC0FFC" w:rsidP="00197D5E">
      <w:pPr>
        <w:spacing w:after="0" w:line="240" w:lineRule="auto"/>
      </w:pPr>
      <w:r>
        <w:separator/>
      </w:r>
    </w:p>
  </w:footnote>
  <w:footnote w:type="continuationSeparator" w:id="0">
    <w:p w14:paraId="440B2B5B" w14:textId="77777777" w:rsidR="00AC0FFC" w:rsidRDefault="00AC0FFC" w:rsidP="0019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D934" w14:textId="1FD39A1D" w:rsidR="008E2843" w:rsidRDefault="00AC0FFC">
    <w:pPr>
      <w:pStyle w:val="Header"/>
    </w:pPr>
    <w:r>
      <w:rPr>
        <w:noProof/>
      </w:rPr>
      <w:pict w14:anchorId="17E3F8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6938" o:spid="_x0000_s2050" type="#_x0000_t136" style="position:absolute;margin-left:0;margin-top:0;width:468pt;height:10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E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413D" w14:textId="6A0401CD" w:rsidR="00C51596" w:rsidRPr="001B1F98" w:rsidRDefault="00125189" w:rsidP="00141398">
    <w:pPr>
      <w:pStyle w:val="Header"/>
      <w:jc w:val="center"/>
      <w:rPr>
        <w:rFonts w:ascii="Futura Md BT" w:hAnsi="Futura Md BT"/>
        <w:b/>
        <w:sz w:val="24"/>
        <w:szCs w:val="24"/>
      </w:rPr>
    </w:pPr>
    <w:r w:rsidRPr="001B1F98">
      <w:rPr>
        <w:rFonts w:ascii="Futura Md BT" w:hAnsi="Futura Md BT"/>
        <w:b/>
        <w:sz w:val="24"/>
        <w:szCs w:val="24"/>
      </w:rPr>
      <w:t>FUTURES ACADEMY – TUITION PAYMENT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9B7F" w14:textId="4F5D5244" w:rsidR="00402B00" w:rsidRDefault="00AC0FFC" w:rsidP="00402B00">
    <w:pPr>
      <w:pStyle w:val="Header"/>
      <w:jc w:val="center"/>
      <w:rPr>
        <w:b/>
        <w:sz w:val="32"/>
        <w:szCs w:val="32"/>
      </w:rPr>
    </w:pPr>
    <w:r>
      <w:rPr>
        <w:noProof/>
      </w:rPr>
      <w:pict w14:anchorId="673AA1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6937" o:spid="_x0000_s2049" type="#_x0000_t136" style="position:absolute;left:0;text-align:left;margin-left:0;margin-top:0;width:468pt;height:10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E USE ONLY"/>
          <w10:wrap anchorx="margin" anchory="margin"/>
        </v:shape>
      </w:pict>
    </w:r>
    <w:r w:rsidR="00402B00" w:rsidRPr="00197D5E">
      <w:rPr>
        <w:b/>
        <w:sz w:val="32"/>
        <w:szCs w:val="32"/>
      </w:rPr>
      <w:t>TUTION PAYMENT AGREEMENT</w:t>
    </w:r>
  </w:p>
  <w:p w14:paraId="31521601" w14:textId="508612F4" w:rsidR="00402B00" w:rsidRPr="00402B00" w:rsidRDefault="00402B00" w:rsidP="00402B0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FUTURES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2D"/>
    <w:rsid w:val="000555FD"/>
    <w:rsid w:val="0008192C"/>
    <w:rsid w:val="00084052"/>
    <w:rsid w:val="000A04FF"/>
    <w:rsid w:val="000B374E"/>
    <w:rsid w:val="000D6633"/>
    <w:rsid w:val="00125189"/>
    <w:rsid w:val="00141398"/>
    <w:rsid w:val="0018432A"/>
    <w:rsid w:val="00197D5E"/>
    <w:rsid w:val="001B1F98"/>
    <w:rsid w:val="001C22D9"/>
    <w:rsid w:val="001D46A8"/>
    <w:rsid w:val="002038BA"/>
    <w:rsid w:val="002042AA"/>
    <w:rsid w:val="0021603D"/>
    <w:rsid w:val="002775E9"/>
    <w:rsid w:val="002F2A63"/>
    <w:rsid w:val="00370D7B"/>
    <w:rsid w:val="00380AD7"/>
    <w:rsid w:val="0038766D"/>
    <w:rsid w:val="0039548A"/>
    <w:rsid w:val="003C4867"/>
    <w:rsid w:val="003C52E9"/>
    <w:rsid w:val="003D037F"/>
    <w:rsid w:val="003E34A4"/>
    <w:rsid w:val="00402B00"/>
    <w:rsid w:val="004250B1"/>
    <w:rsid w:val="00426E38"/>
    <w:rsid w:val="004359E5"/>
    <w:rsid w:val="00435A6D"/>
    <w:rsid w:val="00436CA8"/>
    <w:rsid w:val="00465144"/>
    <w:rsid w:val="00485984"/>
    <w:rsid w:val="00494F11"/>
    <w:rsid w:val="004977B8"/>
    <w:rsid w:val="004D7156"/>
    <w:rsid w:val="004E24AA"/>
    <w:rsid w:val="0053674C"/>
    <w:rsid w:val="0059322A"/>
    <w:rsid w:val="005B7BC1"/>
    <w:rsid w:val="00601DFD"/>
    <w:rsid w:val="006A2825"/>
    <w:rsid w:val="006B1B36"/>
    <w:rsid w:val="00700C41"/>
    <w:rsid w:val="00704E79"/>
    <w:rsid w:val="00741288"/>
    <w:rsid w:val="0074421F"/>
    <w:rsid w:val="007E73CB"/>
    <w:rsid w:val="00812FEB"/>
    <w:rsid w:val="00841804"/>
    <w:rsid w:val="008A33F8"/>
    <w:rsid w:val="008B17F0"/>
    <w:rsid w:val="008B6F94"/>
    <w:rsid w:val="008C2F1A"/>
    <w:rsid w:val="008E2843"/>
    <w:rsid w:val="008F3297"/>
    <w:rsid w:val="00917EBC"/>
    <w:rsid w:val="00933518"/>
    <w:rsid w:val="00937599"/>
    <w:rsid w:val="00975DF4"/>
    <w:rsid w:val="009B691C"/>
    <w:rsid w:val="009B7FAE"/>
    <w:rsid w:val="009D382D"/>
    <w:rsid w:val="009E6714"/>
    <w:rsid w:val="009E67A4"/>
    <w:rsid w:val="009F1D4B"/>
    <w:rsid w:val="00A0658B"/>
    <w:rsid w:val="00A10264"/>
    <w:rsid w:val="00A20CD8"/>
    <w:rsid w:val="00A43FA0"/>
    <w:rsid w:val="00A510CB"/>
    <w:rsid w:val="00A90B7E"/>
    <w:rsid w:val="00A92491"/>
    <w:rsid w:val="00AB3C35"/>
    <w:rsid w:val="00AC0FFC"/>
    <w:rsid w:val="00AC5DAD"/>
    <w:rsid w:val="00B10DB7"/>
    <w:rsid w:val="00B16E49"/>
    <w:rsid w:val="00B24BD1"/>
    <w:rsid w:val="00B42A76"/>
    <w:rsid w:val="00B517EB"/>
    <w:rsid w:val="00B75062"/>
    <w:rsid w:val="00C0205A"/>
    <w:rsid w:val="00C37E18"/>
    <w:rsid w:val="00C51596"/>
    <w:rsid w:val="00CA264F"/>
    <w:rsid w:val="00CC35E8"/>
    <w:rsid w:val="00CD2726"/>
    <w:rsid w:val="00CD3739"/>
    <w:rsid w:val="00D01182"/>
    <w:rsid w:val="00D31FDB"/>
    <w:rsid w:val="00D349D5"/>
    <w:rsid w:val="00D523DB"/>
    <w:rsid w:val="00D930FC"/>
    <w:rsid w:val="00DD094C"/>
    <w:rsid w:val="00E56113"/>
    <w:rsid w:val="00E72A01"/>
    <w:rsid w:val="00E732F6"/>
    <w:rsid w:val="00E74C80"/>
    <w:rsid w:val="00E86858"/>
    <w:rsid w:val="00E93345"/>
    <w:rsid w:val="00E96658"/>
    <w:rsid w:val="00EA4A52"/>
    <w:rsid w:val="00EB3482"/>
    <w:rsid w:val="00EB3A7C"/>
    <w:rsid w:val="00EE7842"/>
    <w:rsid w:val="00F10FA8"/>
    <w:rsid w:val="00F33443"/>
    <w:rsid w:val="00F33893"/>
    <w:rsid w:val="00F90C54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C145FB"/>
  <w15:chartTrackingRefBased/>
  <w15:docId w15:val="{44EB0EC3-4358-4A05-98DE-ED7F25E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5E"/>
  </w:style>
  <w:style w:type="paragraph" w:styleId="Footer">
    <w:name w:val="footer"/>
    <w:basedOn w:val="Normal"/>
    <w:link w:val="FooterChar"/>
    <w:uiPriority w:val="99"/>
    <w:unhideWhenUsed/>
    <w:rsid w:val="0019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5E"/>
  </w:style>
  <w:style w:type="table" w:styleId="TableGrid">
    <w:name w:val="Table Grid"/>
    <w:basedOn w:val="TableNormal"/>
    <w:uiPriority w:val="39"/>
    <w:rsid w:val="008B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5F34-05D1-4500-82C4-E28C506E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Nalls</dc:creator>
  <cp:keywords/>
  <dc:description/>
  <cp:lastModifiedBy>Stephanie Nalls</cp:lastModifiedBy>
  <cp:revision>29</cp:revision>
  <cp:lastPrinted>2019-04-21T00:53:00Z</cp:lastPrinted>
  <dcterms:created xsi:type="dcterms:W3CDTF">2019-05-16T11:06:00Z</dcterms:created>
  <dcterms:modified xsi:type="dcterms:W3CDTF">2020-04-20T15:24:00Z</dcterms:modified>
</cp:coreProperties>
</file>